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39F43F" w14:textId="2FA5D5AA" w:rsidR="004F5FE9" w:rsidRPr="00105EBC" w:rsidRDefault="004C4048">
      <w:pPr>
        <w:rPr>
          <w:rFonts w:cstheme="minorHAnsi"/>
          <w:b/>
          <w:lang w:val="en-US"/>
        </w:rPr>
      </w:pPr>
      <w:r w:rsidRPr="00105EBC">
        <w:rPr>
          <w:rFonts w:cstheme="minorHAnsi"/>
          <w:b/>
          <w:lang w:val="en-US"/>
        </w:rPr>
        <w:t xml:space="preserve">Clinical </w:t>
      </w:r>
      <w:r w:rsidR="00D63FA0">
        <w:rPr>
          <w:rFonts w:cstheme="minorHAnsi"/>
          <w:b/>
          <w:lang w:val="en-US"/>
        </w:rPr>
        <w:t xml:space="preserve">approach </w:t>
      </w:r>
      <w:r w:rsidR="00CB371F">
        <w:rPr>
          <w:rFonts w:cstheme="minorHAnsi"/>
          <w:b/>
          <w:lang w:val="en-US"/>
        </w:rPr>
        <w:t>for addressing desire to die</w:t>
      </w:r>
    </w:p>
    <w:p w14:paraId="3A5BF146" w14:textId="7A434431" w:rsidR="004C4048" w:rsidRPr="00105EBC" w:rsidRDefault="001A7941">
      <w:pPr>
        <w:rPr>
          <w:rFonts w:cstheme="minorHAnsi"/>
          <w:b/>
          <w:lang w:val="en-US"/>
        </w:rPr>
      </w:pPr>
      <w:r w:rsidRPr="00105EBC">
        <w:rPr>
          <w:rFonts w:cstheme="minorHAnsi"/>
          <w:b/>
          <w:lang w:val="en-US"/>
        </w:rPr>
        <w:t xml:space="preserve">A </w:t>
      </w:r>
      <w:r w:rsidR="00434A8E" w:rsidRPr="00105EBC">
        <w:rPr>
          <w:rFonts w:cstheme="minorHAnsi"/>
          <w:b/>
          <w:lang w:val="en-US"/>
        </w:rPr>
        <w:t>–</w:t>
      </w:r>
      <w:r w:rsidRPr="00105EBC">
        <w:rPr>
          <w:rFonts w:cstheme="minorHAnsi"/>
          <w:b/>
          <w:lang w:val="en-US"/>
        </w:rPr>
        <w:t xml:space="preserve"> </w:t>
      </w:r>
      <w:r w:rsidR="004C4048" w:rsidRPr="00105EBC">
        <w:rPr>
          <w:rFonts w:cstheme="minorHAnsi"/>
          <w:b/>
          <w:lang w:val="en-US"/>
        </w:rPr>
        <w:t>Usage Notes</w:t>
      </w:r>
    </w:p>
    <w:tbl>
      <w:tblPr>
        <w:tblStyle w:val="Tabellenraster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4C4048" w:rsidRPr="00A945E7" w14:paraId="480E850A" w14:textId="77777777" w:rsidTr="004C4048">
        <w:tc>
          <w:tcPr>
            <w:tcW w:w="9062" w:type="dxa"/>
          </w:tcPr>
          <w:p w14:paraId="7443E2D8" w14:textId="488DD5CB" w:rsidR="004C4048" w:rsidRPr="00105EBC" w:rsidRDefault="004C4048" w:rsidP="004C4048">
            <w:pPr>
              <w:pStyle w:val="Listenabsatz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Conversations on desire to die are always unique and shaped by the persons, their relationships and surrounding situations</w:t>
            </w:r>
            <w:proofErr w:type="gramStart"/>
            <w:r w:rsidRPr="00105EBC">
              <w:rPr>
                <w:rFonts w:cstheme="minorHAnsi"/>
                <w:lang w:val="en-US"/>
              </w:rPr>
              <w:t>;</w:t>
            </w:r>
            <w:proofErr w:type="gramEnd"/>
            <w:r w:rsidRPr="00105EBC">
              <w:rPr>
                <w:rFonts w:cstheme="minorHAnsi"/>
                <w:lang w:val="en-US"/>
              </w:rPr>
              <w:t xml:space="preserve"> they do not have a predetermined order or structure.</w:t>
            </w:r>
          </w:p>
          <w:p w14:paraId="6B625F31" w14:textId="68E5D9A0" w:rsidR="004C4048" w:rsidRPr="00105EBC" w:rsidRDefault="004C4048" w:rsidP="004C4048">
            <w:pPr>
              <w:pStyle w:val="Listenabsatz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 xml:space="preserve">Information provided in the </w:t>
            </w:r>
            <w:r w:rsidR="00463DE0">
              <w:rPr>
                <w:rFonts w:cstheme="minorHAnsi"/>
                <w:lang w:val="en-US"/>
              </w:rPr>
              <w:t>clinical</w:t>
            </w:r>
            <w:r w:rsidRPr="00105EBC">
              <w:rPr>
                <w:rFonts w:cstheme="minorHAnsi"/>
                <w:lang w:val="en-US"/>
              </w:rPr>
              <w:t xml:space="preserve"> </w:t>
            </w:r>
            <w:r w:rsidR="00D63FA0">
              <w:rPr>
                <w:rFonts w:cstheme="minorHAnsi"/>
                <w:lang w:val="en-US"/>
              </w:rPr>
              <w:t>approach</w:t>
            </w:r>
            <w:r w:rsidR="00D63FA0" w:rsidRPr="00105EBC">
              <w:rPr>
                <w:rFonts w:cstheme="minorHAnsi"/>
                <w:lang w:val="en-US"/>
              </w:rPr>
              <w:t xml:space="preserve"> </w:t>
            </w:r>
            <w:proofErr w:type="gramStart"/>
            <w:r w:rsidRPr="00105EBC">
              <w:rPr>
                <w:rFonts w:cstheme="minorHAnsi"/>
                <w:lang w:val="en-US"/>
              </w:rPr>
              <w:t>is not meant to be worked</w:t>
            </w:r>
            <w:proofErr w:type="gramEnd"/>
            <w:r w:rsidRPr="00105EBC">
              <w:rPr>
                <w:rFonts w:cstheme="minorHAnsi"/>
                <w:lang w:val="en-US"/>
              </w:rPr>
              <w:t xml:space="preserve"> through like a checklist but is meant to promote an open and non-judgmental dealing with desire to die.</w:t>
            </w:r>
          </w:p>
          <w:p w14:paraId="37EADC34" w14:textId="22236EE1" w:rsidR="004C4048" w:rsidRPr="00105EBC" w:rsidRDefault="004C4048" w:rsidP="004C4048">
            <w:pPr>
              <w:pStyle w:val="Listenabsatz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 xml:space="preserve">Some of the information provided in the guide such as recommendations concerning the classification or functions of desire to die may serve as important background information for health professionals but </w:t>
            </w:r>
            <w:proofErr w:type="gramStart"/>
            <w:r w:rsidRPr="00105EBC">
              <w:rPr>
                <w:rFonts w:cstheme="minorHAnsi"/>
                <w:lang w:val="en-US"/>
              </w:rPr>
              <w:t>need not necessarily be discussed</w:t>
            </w:r>
            <w:proofErr w:type="gramEnd"/>
            <w:r w:rsidRPr="00105EBC">
              <w:rPr>
                <w:rFonts w:cstheme="minorHAnsi"/>
                <w:lang w:val="en-US"/>
              </w:rPr>
              <w:t xml:space="preserve"> with patients explicitly.</w:t>
            </w:r>
          </w:p>
        </w:tc>
      </w:tr>
    </w:tbl>
    <w:p w14:paraId="7012BBC7" w14:textId="77777777" w:rsidR="004C4048" w:rsidRPr="00105EBC" w:rsidRDefault="004C4048">
      <w:pPr>
        <w:rPr>
          <w:rFonts w:cstheme="minorHAnsi"/>
          <w:sz w:val="2"/>
          <w:szCs w:val="2"/>
          <w:lang w:val="en-US"/>
        </w:rPr>
      </w:pPr>
    </w:p>
    <w:p w14:paraId="19BAB7C2" w14:textId="64E51911" w:rsidR="004C4048" w:rsidRPr="00105EBC" w:rsidRDefault="00434A8E">
      <w:pPr>
        <w:rPr>
          <w:rFonts w:cstheme="minorHAnsi"/>
          <w:b/>
          <w:lang w:val="en-US"/>
        </w:rPr>
      </w:pPr>
      <w:r w:rsidRPr="00105EBC">
        <w:rPr>
          <w:rFonts w:cstheme="minorHAnsi"/>
          <w:b/>
          <w:lang w:val="en-US"/>
        </w:rPr>
        <w:t xml:space="preserve">B – </w:t>
      </w:r>
      <w:r w:rsidR="004C4048" w:rsidRPr="00105EBC">
        <w:rPr>
          <w:rFonts w:cstheme="minorHAnsi"/>
          <w:b/>
          <w:lang w:val="en-US"/>
        </w:rPr>
        <w:t>C</w:t>
      </w:r>
      <w:r w:rsidR="001A7941" w:rsidRPr="00105EBC">
        <w:rPr>
          <w:rFonts w:cstheme="minorHAnsi"/>
          <w:b/>
          <w:lang w:val="en-US"/>
        </w:rPr>
        <w:t>onversation Aspects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434A8E" w:rsidRPr="00A945E7" w14:paraId="06F68149" w14:textId="77777777" w:rsidTr="00EF64EC">
        <w:trPr>
          <w:cantSplit/>
          <w:trHeight w:val="1134"/>
        </w:trPr>
        <w:tc>
          <w:tcPr>
            <w:tcW w:w="1413" w:type="dxa"/>
          </w:tcPr>
          <w:p w14:paraId="13CF7099" w14:textId="41A32534" w:rsidR="00434A8E" w:rsidRPr="00105EBC" w:rsidRDefault="00434A8E" w:rsidP="00EF64E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Actively building the relationship</w:t>
            </w:r>
          </w:p>
        </w:tc>
        <w:tc>
          <w:tcPr>
            <w:tcW w:w="7649" w:type="dxa"/>
          </w:tcPr>
          <w:p w14:paraId="1AD93C8B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Meeting the patient with concern and respect</w:t>
            </w:r>
          </w:p>
          <w:p w14:paraId="1AF46DF9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Listening actively and without interrupting the patient</w:t>
            </w:r>
          </w:p>
          <w:p w14:paraId="2E2BBC41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Accepting the patient and their suffering</w:t>
            </w:r>
          </w:p>
          <w:p w14:paraId="5EE1D870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Encouraging the patient to express emotions</w:t>
            </w:r>
          </w:p>
          <w:p w14:paraId="19391DD3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Using simple language that is understandable for the patient</w:t>
            </w:r>
          </w:p>
          <w:p w14:paraId="3F39F906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Reacting caringly, compassionately and sensitively in language and gestures</w:t>
            </w:r>
          </w:p>
          <w:p w14:paraId="2E133F0F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Enduring silence</w:t>
            </w:r>
          </w:p>
          <w:p w14:paraId="33670129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Signaling availability to communicate even when difficult topics or conflicts arise</w:t>
            </w:r>
          </w:p>
          <w:p w14:paraId="11A44C27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Maintaining the relationship even through challenging situations</w:t>
            </w:r>
          </w:p>
          <w:p w14:paraId="670A27DE" w14:textId="712EE78E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Establishing physical contact</w:t>
            </w:r>
            <w:r w:rsidR="00D279AA">
              <w:rPr>
                <w:rFonts w:cstheme="minorHAnsi"/>
                <w:lang w:val="en-US"/>
              </w:rPr>
              <w:t>, e.g. holding a hand</w:t>
            </w:r>
            <w:r w:rsidRPr="00105EBC">
              <w:rPr>
                <w:rFonts w:cstheme="minorHAnsi"/>
                <w:lang w:val="en-US"/>
              </w:rPr>
              <w:t xml:space="preserve"> (if appropriate)</w:t>
            </w:r>
          </w:p>
          <w:p w14:paraId="5F8B41BB" w14:textId="77777777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Indicating that time is available (and how much)</w:t>
            </w:r>
          </w:p>
          <w:p w14:paraId="181F61C5" w14:textId="50FEF1B3" w:rsidR="00434A8E" w:rsidRPr="00105EBC" w:rsidRDefault="00434A8E" w:rsidP="00434A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Providing a setting as comfortable as possible (location, privacy)</w:t>
            </w:r>
          </w:p>
        </w:tc>
      </w:tr>
      <w:tr w:rsidR="00434A8E" w:rsidRPr="00A945E7" w14:paraId="42FE203B" w14:textId="77777777" w:rsidTr="00EF64EC">
        <w:trPr>
          <w:cantSplit/>
          <w:trHeight w:val="1134"/>
        </w:trPr>
        <w:tc>
          <w:tcPr>
            <w:tcW w:w="1413" w:type="dxa"/>
          </w:tcPr>
          <w:p w14:paraId="39CA8245" w14:textId="5FA7990F" w:rsidR="00434A8E" w:rsidRPr="00105EBC" w:rsidRDefault="00434A8E" w:rsidP="00EF64E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Proactively addressing desire to die</w:t>
            </w:r>
          </w:p>
        </w:tc>
        <w:tc>
          <w:tcPr>
            <w:tcW w:w="7649" w:type="dxa"/>
          </w:tcPr>
          <w:p w14:paraId="4B245C8E" w14:textId="3D86B695" w:rsidR="00434A8E" w:rsidRPr="00105EBC" w:rsidRDefault="00434A8E" w:rsidP="00434A8E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Exploring fears of death and dying</w:t>
            </w:r>
          </w:p>
          <w:p w14:paraId="4CFF8A5A" w14:textId="2FF8205C" w:rsidR="00434A8E" w:rsidRPr="00105EBC" w:rsidRDefault="00434A8E" w:rsidP="00434A8E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 xml:space="preserve">Exploring whether the patient experiences their distress as unbearable </w:t>
            </w:r>
          </w:p>
          <w:p w14:paraId="1200BDAE" w14:textId="636B2FE7" w:rsidR="00434A8E" w:rsidRPr="00105EBC" w:rsidRDefault="00434A8E" w:rsidP="00434A8E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Exploring thoughts related to not wanting to live anymore</w:t>
            </w:r>
          </w:p>
          <w:p w14:paraId="28F4661D" w14:textId="5C7FD6C2" w:rsidR="00434A8E" w:rsidRPr="00105EBC" w:rsidRDefault="00434A8E" w:rsidP="00434A8E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Exploring thoughts related to ending life prematurely</w:t>
            </w:r>
          </w:p>
        </w:tc>
      </w:tr>
      <w:tr w:rsidR="00434A8E" w:rsidRPr="00A945E7" w14:paraId="4FAD167D" w14:textId="77777777" w:rsidTr="00EF64EC">
        <w:tc>
          <w:tcPr>
            <w:tcW w:w="1413" w:type="dxa"/>
          </w:tcPr>
          <w:p w14:paraId="2A274C07" w14:textId="5C71530B" w:rsidR="00434A8E" w:rsidRPr="00105EBC" w:rsidRDefault="00EF64EC" w:rsidP="00434A8E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Closure of discussion</w:t>
            </w:r>
          </w:p>
        </w:tc>
        <w:tc>
          <w:tcPr>
            <w:tcW w:w="7649" w:type="dxa"/>
          </w:tcPr>
          <w:p w14:paraId="3AF7F329" w14:textId="77777777" w:rsidR="00EF64EC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Inquiring about personal and social resources</w:t>
            </w:r>
          </w:p>
          <w:p w14:paraId="55383672" w14:textId="3C0ED9BE" w:rsidR="00EF64EC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Summar</w:t>
            </w:r>
            <w:r w:rsidR="00B50AA0">
              <w:rPr>
                <w:rFonts w:cstheme="minorHAnsi"/>
                <w:lang w:val="en-US"/>
              </w:rPr>
              <w:t xml:space="preserve">izing </w:t>
            </w:r>
            <w:r w:rsidRPr="00105EBC">
              <w:rPr>
                <w:rFonts w:cstheme="minorHAnsi"/>
                <w:lang w:val="en-US"/>
              </w:rPr>
              <w:t>the most important points</w:t>
            </w:r>
          </w:p>
          <w:p w14:paraId="688DA959" w14:textId="77777777" w:rsidR="00EF64EC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Inquiring about uncertainties and further need to talk</w:t>
            </w:r>
          </w:p>
          <w:p w14:paraId="1DA6B7CA" w14:textId="776A11AE" w:rsidR="00EF64EC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Realistic assurance of willingness and availability to talk</w:t>
            </w:r>
          </w:p>
          <w:p w14:paraId="14C2274A" w14:textId="77777777" w:rsidR="00EF64EC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Arranging an additional date for conversation if desired</w:t>
            </w:r>
          </w:p>
          <w:p w14:paraId="409C8528" w14:textId="6A59DEB8" w:rsidR="00434A8E" w:rsidRPr="00105EBC" w:rsidRDefault="00EF64EC" w:rsidP="00EF64EC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Pointing out that team members will be informed confidentially</w:t>
            </w:r>
          </w:p>
        </w:tc>
      </w:tr>
      <w:tr w:rsidR="00434A8E" w:rsidRPr="00A945E7" w14:paraId="7B0F4F5B" w14:textId="77777777" w:rsidTr="00EF64EC">
        <w:tc>
          <w:tcPr>
            <w:tcW w:w="1413" w:type="dxa"/>
          </w:tcPr>
          <w:p w14:paraId="3E4493C6" w14:textId="06C9538C" w:rsidR="00434A8E" w:rsidRPr="00105EBC" w:rsidRDefault="00EF64EC" w:rsidP="00434A8E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After discussion</w:t>
            </w:r>
          </w:p>
        </w:tc>
        <w:tc>
          <w:tcPr>
            <w:tcW w:w="7649" w:type="dxa"/>
          </w:tcPr>
          <w:p w14:paraId="6D90A546" w14:textId="77777777" w:rsidR="00EF64EC" w:rsidRPr="00105EBC" w:rsidRDefault="00EF64EC" w:rsidP="00EF64EC">
            <w:pPr>
              <w:pStyle w:val="Listenabsatz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Filing in patient documentation</w:t>
            </w:r>
          </w:p>
          <w:p w14:paraId="67A227DD" w14:textId="77777777" w:rsidR="00EF64EC" w:rsidRPr="00105EBC" w:rsidRDefault="00EF64EC" w:rsidP="00EF64EC">
            <w:pPr>
              <w:pStyle w:val="Listenabsatz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Informing other team members</w:t>
            </w:r>
          </w:p>
          <w:p w14:paraId="67E5EF04" w14:textId="35826D26" w:rsidR="00434A8E" w:rsidRPr="00105EBC" w:rsidRDefault="00EF64EC" w:rsidP="00EF64EC">
            <w:pPr>
              <w:pStyle w:val="Listenabsatz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Reflecting on the course of the conversation, relationship and emotions</w:t>
            </w:r>
          </w:p>
        </w:tc>
      </w:tr>
    </w:tbl>
    <w:p w14:paraId="43FF9D08" w14:textId="2F39F513" w:rsidR="00434A8E" w:rsidRPr="00105EBC" w:rsidRDefault="00434A8E">
      <w:pPr>
        <w:rPr>
          <w:rFonts w:cstheme="minorHAnsi"/>
          <w:sz w:val="2"/>
          <w:szCs w:val="2"/>
          <w:lang w:val="en-US"/>
        </w:rPr>
      </w:pPr>
    </w:p>
    <w:p w14:paraId="5D7BB756" w14:textId="0D9DCDCF" w:rsidR="00EF64EC" w:rsidRPr="00105EBC" w:rsidRDefault="00EF64EC">
      <w:pPr>
        <w:rPr>
          <w:rFonts w:cstheme="minorHAnsi"/>
          <w:b/>
          <w:lang w:val="en-US"/>
        </w:rPr>
      </w:pPr>
      <w:r w:rsidRPr="00105EBC">
        <w:rPr>
          <w:rFonts w:cstheme="minorHAnsi"/>
          <w:b/>
          <w:lang w:val="en-US"/>
        </w:rPr>
        <w:t>C – Classification, Meaning and Functions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6"/>
        <w:gridCol w:w="7646"/>
      </w:tblGrid>
      <w:tr w:rsidR="00EF64EC" w:rsidRPr="00A945E7" w14:paraId="7F666E2C" w14:textId="77777777" w:rsidTr="00105EBC">
        <w:tc>
          <w:tcPr>
            <w:tcW w:w="1416" w:type="dxa"/>
          </w:tcPr>
          <w:p w14:paraId="39F8728D" w14:textId="3292D705" w:rsidR="00EF64EC" w:rsidRPr="00105EBC" w:rsidRDefault="00EF64E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Classification of desire to die</w:t>
            </w:r>
          </w:p>
        </w:tc>
        <w:tc>
          <w:tcPr>
            <w:tcW w:w="7646" w:type="dxa"/>
          </w:tcPr>
          <w:p w14:paraId="3CCEBADA" w14:textId="77777777" w:rsidR="00EF64EC" w:rsidRPr="00105EBC" w:rsidRDefault="00EF64EC" w:rsidP="00EF64EC">
            <w:pPr>
              <w:pStyle w:val="Listenabsatz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In general, keep in mind: desire to die is complex and prone to change.</w:t>
            </w:r>
          </w:p>
          <w:p w14:paraId="61E30234" w14:textId="77777777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Patient’s acceptance of death without the wish to hasten death</w:t>
            </w:r>
          </w:p>
          <w:p w14:paraId="5CD869E4" w14:textId="77777777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Current wish to hasten death</w:t>
            </w:r>
          </w:p>
          <w:p w14:paraId="75634A55" w14:textId="77777777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Possible (hypothetical) wish to hasten death</w:t>
            </w:r>
          </w:p>
          <w:p w14:paraId="7D279E67" w14:textId="77777777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Desire to die in the form of assisted suicide (e.g. by being provided with medication)</w:t>
            </w:r>
          </w:p>
          <w:p w14:paraId="4E8158D1" w14:textId="77777777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Desire to die in the form of active euthanasia (e.g. by being given medication)</w:t>
            </w:r>
          </w:p>
          <w:p w14:paraId="0B4F61C5" w14:textId="0FB28412" w:rsidR="00EF64EC" w:rsidRPr="00105EBC" w:rsidRDefault="00EF64EC" w:rsidP="00EF64EC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Thoughts about and intent of taking one’s life (suicidality)</w:t>
            </w:r>
          </w:p>
        </w:tc>
      </w:tr>
      <w:tr w:rsidR="00EF64EC" w:rsidRPr="00A945E7" w14:paraId="542D1C65" w14:textId="77777777" w:rsidTr="00105EBC">
        <w:tc>
          <w:tcPr>
            <w:tcW w:w="1416" w:type="dxa"/>
          </w:tcPr>
          <w:p w14:paraId="179D8340" w14:textId="3108DC79" w:rsidR="00EF64EC" w:rsidRPr="00105EBC" w:rsidRDefault="00EF64E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lastRenderedPageBreak/>
              <w:t>Background and meaning of desire to die</w:t>
            </w:r>
          </w:p>
        </w:tc>
        <w:tc>
          <w:tcPr>
            <w:tcW w:w="7646" w:type="dxa"/>
          </w:tcPr>
          <w:p w14:paraId="0C90C62D" w14:textId="77777777" w:rsidR="00EF64EC" w:rsidRPr="00105EBC" w:rsidRDefault="00EF64EC" w:rsidP="00EF64EC">
            <w:pPr>
              <w:pStyle w:val="Listenabsatz"/>
              <w:numPr>
                <w:ilvl w:val="0"/>
                <w:numId w:val="7"/>
              </w:numPr>
              <w:spacing w:before="120"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Desire to die as reaction to…</w:t>
            </w:r>
          </w:p>
          <w:p w14:paraId="290F7195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physical suffering</w:t>
            </w:r>
          </w:p>
          <w:p w14:paraId="508534AC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social problems such as isolation or conflicts</w:t>
            </w:r>
          </w:p>
          <w:p w14:paraId="214298A2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loss of dignity as perceived by the patient</w:t>
            </w:r>
          </w:p>
          <w:p w14:paraId="12E632C8" w14:textId="77777777" w:rsidR="00EF64EC" w:rsidRPr="00105EBC" w:rsidRDefault="00EF64EC" w:rsidP="00EF64EC">
            <w:pPr>
              <w:pStyle w:val="Listenabsatz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Desire to die as expression of…</w:t>
            </w:r>
          </w:p>
          <w:p w14:paraId="2436D16A" w14:textId="0BE581F0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 xml:space="preserve">… </w:t>
            </w:r>
            <w:r w:rsidR="00D279AA">
              <w:rPr>
                <w:rFonts w:cstheme="minorHAnsi"/>
                <w:lang w:val="en-US"/>
              </w:rPr>
              <w:t>depressed mood</w:t>
            </w:r>
          </w:p>
          <w:p w14:paraId="660C902B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fear</w:t>
            </w:r>
          </w:p>
          <w:p w14:paraId="0B03B876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hopelessness</w:t>
            </w:r>
          </w:p>
          <w:p w14:paraId="28C83D7E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suffering related to meaning in life (spiritual and existential suffering)</w:t>
            </w:r>
          </w:p>
          <w:p w14:paraId="3210F86C" w14:textId="77777777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feeling to be a burden</w:t>
            </w:r>
          </w:p>
          <w:p w14:paraId="10C0EC12" w14:textId="74EFE429" w:rsidR="00EF64EC" w:rsidRPr="00105EBC" w:rsidRDefault="00EF64EC" w:rsidP="00EF64EC">
            <w:pPr>
              <w:pStyle w:val="Listenabsatz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… a complicated course of disease</w:t>
            </w:r>
          </w:p>
        </w:tc>
      </w:tr>
      <w:tr w:rsidR="00EF64EC" w:rsidRPr="00A945E7" w14:paraId="7F928678" w14:textId="77777777" w:rsidTr="00105EBC">
        <w:tc>
          <w:tcPr>
            <w:tcW w:w="1416" w:type="dxa"/>
          </w:tcPr>
          <w:p w14:paraId="61A72ED3" w14:textId="3707926F" w:rsidR="00EF64EC" w:rsidRPr="00105EBC" w:rsidRDefault="00EF64EC" w:rsidP="00EF64E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Functions of desire to die</w:t>
            </w:r>
          </w:p>
        </w:tc>
        <w:tc>
          <w:tcPr>
            <w:tcW w:w="7646" w:type="dxa"/>
          </w:tcPr>
          <w:p w14:paraId="638A72BF" w14:textId="77777777" w:rsidR="00EF64EC" w:rsidRPr="00105EBC" w:rsidRDefault="00EF64EC" w:rsidP="00EF64EC">
            <w:pPr>
              <w:pStyle w:val="Listenabsatz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Acute call for help</w:t>
            </w:r>
          </w:p>
          <w:p w14:paraId="5160FF53" w14:textId="77777777" w:rsidR="00EF64EC" w:rsidRPr="00105EBC" w:rsidRDefault="00EF64EC" w:rsidP="00EF64EC">
            <w:pPr>
              <w:pStyle w:val="Listenabsatz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Means of talking about death and dying</w:t>
            </w:r>
          </w:p>
          <w:p w14:paraId="112FE940" w14:textId="77777777" w:rsidR="00EF64EC" w:rsidRPr="00105EBC" w:rsidRDefault="00EF64EC" w:rsidP="00EF64EC">
            <w:pPr>
              <w:pStyle w:val="Listenabsatz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Attempt to regain autonomy and control</w:t>
            </w:r>
          </w:p>
          <w:p w14:paraId="47F13EEB" w14:textId="77777777" w:rsidR="00EF64EC" w:rsidRPr="00105EBC" w:rsidRDefault="00EF64EC" w:rsidP="00EF64EC">
            <w:pPr>
              <w:pStyle w:val="Listenabsatz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Attempt to influence family or health professionals</w:t>
            </w:r>
          </w:p>
          <w:p w14:paraId="65BC3036" w14:textId="4E2DA3C9" w:rsidR="00EF64EC" w:rsidRPr="00105EBC" w:rsidRDefault="00EF64EC" w:rsidP="00EF64EC">
            <w:pPr>
              <w:pStyle w:val="Listenabsatz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Drawing attention to oneself and one’s suffering</w:t>
            </w:r>
          </w:p>
        </w:tc>
      </w:tr>
    </w:tbl>
    <w:p w14:paraId="79ED381E" w14:textId="34E6AD6D" w:rsidR="00EF64EC" w:rsidRPr="00105EBC" w:rsidRDefault="00EF64EC">
      <w:pPr>
        <w:rPr>
          <w:rFonts w:cstheme="minorHAnsi"/>
          <w:sz w:val="2"/>
          <w:szCs w:val="2"/>
          <w:lang w:val="en-US"/>
        </w:rPr>
      </w:pPr>
    </w:p>
    <w:p w14:paraId="10980CA3" w14:textId="366506B0" w:rsidR="00105EBC" w:rsidRPr="00105EBC" w:rsidRDefault="00105EBC">
      <w:pPr>
        <w:rPr>
          <w:rFonts w:cstheme="minorHAnsi"/>
          <w:b/>
          <w:lang w:val="en-US"/>
        </w:rPr>
      </w:pPr>
      <w:bookmarkStart w:id="0" w:name="_GoBack"/>
      <w:r w:rsidRPr="00105EBC">
        <w:rPr>
          <w:rFonts w:cstheme="minorHAnsi"/>
          <w:b/>
          <w:lang w:val="en-US"/>
        </w:rPr>
        <w:t>D – (Self-</w:t>
      </w:r>
      <w:proofErr w:type="gramStart"/>
      <w:r w:rsidRPr="00105EBC">
        <w:rPr>
          <w:rFonts w:cstheme="minorHAnsi"/>
          <w:b/>
          <w:lang w:val="en-US"/>
        </w:rPr>
        <w:t>)Reflection</w:t>
      </w:r>
      <w:proofErr w:type="gram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105EBC" w:rsidRPr="00A945E7" w14:paraId="78591029" w14:textId="77777777" w:rsidTr="00105EBC">
        <w:tc>
          <w:tcPr>
            <w:tcW w:w="1413" w:type="dxa"/>
          </w:tcPr>
          <w:bookmarkEnd w:id="0"/>
          <w:p w14:paraId="7DD9E8ED" w14:textId="1F5EE274" w:rsidR="00105EBC" w:rsidRPr="00105EBC" w:rsidRDefault="00105EB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Conscious engagement with own attitudes and emotions</w:t>
            </w:r>
          </w:p>
        </w:tc>
        <w:tc>
          <w:tcPr>
            <w:tcW w:w="7649" w:type="dxa"/>
          </w:tcPr>
          <w:p w14:paraId="4004C87F" w14:textId="77777777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 own emotions</w:t>
            </w:r>
          </w:p>
          <w:p w14:paraId="128C8F60" w14:textId="77777777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 own behavior in language and gestures</w:t>
            </w:r>
          </w:p>
          <w:p w14:paraId="35650FA5" w14:textId="2E9181B6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Reflecting own emotions with the team</w:t>
            </w:r>
          </w:p>
          <w:p w14:paraId="01160882" w14:textId="77777777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Accepting that intensity of subjective suffering differs from person to person</w:t>
            </w:r>
          </w:p>
          <w:p w14:paraId="4551155B" w14:textId="42EF09F7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 one’s own attitudes towards desire to die</w:t>
            </w:r>
          </w:p>
          <w:p w14:paraId="52AD0B64" w14:textId="20BE2EAC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 xml:space="preserve">Being mindful of one’s </w:t>
            </w:r>
            <w:r w:rsidR="00BB748D">
              <w:rPr>
                <w:rFonts w:cstheme="minorHAnsi"/>
                <w:lang w:val="en-US"/>
              </w:rPr>
              <w:t>expression</w:t>
            </w:r>
            <w:r w:rsidR="00BB748D" w:rsidRPr="00105EBC">
              <w:rPr>
                <w:rFonts w:cstheme="minorHAnsi"/>
                <w:lang w:val="en-US"/>
              </w:rPr>
              <w:t xml:space="preserve"> </w:t>
            </w:r>
            <w:r w:rsidRPr="00105EBC">
              <w:rPr>
                <w:rFonts w:cstheme="minorHAnsi"/>
                <w:lang w:val="en-US"/>
              </w:rPr>
              <w:t xml:space="preserve">of one’s </w:t>
            </w:r>
            <w:r w:rsidR="00BB748D">
              <w:rPr>
                <w:rFonts w:cstheme="minorHAnsi"/>
                <w:lang w:val="en-US"/>
              </w:rPr>
              <w:t xml:space="preserve">own </w:t>
            </w:r>
            <w:r w:rsidRPr="00105EBC">
              <w:rPr>
                <w:rFonts w:cstheme="minorHAnsi"/>
                <w:lang w:val="en-US"/>
              </w:rPr>
              <w:t>attitudes</w:t>
            </w:r>
          </w:p>
          <w:p w14:paraId="0D02022B" w14:textId="2D1ED741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that one’s attitude influences the patient’s reaction and the course of the conversation</w:t>
            </w:r>
            <w:r w:rsidRPr="00105EBC" w:rsidDel="00E93775">
              <w:rPr>
                <w:rFonts w:cstheme="minorHAnsi"/>
                <w:lang w:val="en-US"/>
              </w:rPr>
              <w:t xml:space="preserve"> </w:t>
            </w:r>
          </w:p>
          <w:p w14:paraId="2BC9D0B9" w14:textId="53876A33" w:rsidR="00105EBC" w:rsidRPr="00105EBC" w:rsidRDefault="00105EBC" w:rsidP="00105EBC">
            <w:pPr>
              <w:pStyle w:val="Listenabsatz"/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Realistically assessing one’s personal and professional qualification</w:t>
            </w:r>
          </w:p>
        </w:tc>
      </w:tr>
      <w:tr w:rsidR="00105EBC" w:rsidRPr="00A945E7" w14:paraId="0717177C" w14:textId="77777777" w:rsidTr="007E7081">
        <w:trPr>
          <w:trHeight w:val="2420"/>
        </w:trPr>
        <w:tc>
          <w:tcPr>
            <w:tcW w:w="1413" w:type="dxa"/>
          </w:tcPr>
          <w:p w14:paraId="0BCDF5A0" w14:textId="78CADF32" w:rsidR="00105EBC" w:rsidRPr="00105EBC" w:rsidRDefault="00105EBC">
            <w:pPr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b/>
                <w:lang w:val="en-US"/>
              </w:rPr>
              <w:t>Self-protection</w:t>
            </w:r>
          </w:p>
        </w:tc>
        <w:tc>
          <w:tcPr>
            <w:tcW w:w="7649" w:type="dxa"/>
          </w:tcPr>
          <w:p w14:paraId="0C05A0B2" w14:textId="674A4256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 what one is able and willing to provide</w:t>
            </w:r>
          </w:p>
          <w:p w14:paraId="4EF27FFD" w14:textId="77777777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Getting informed about the legal situation</w:t>
            </w:r>
          </w:p>
          <w:p w14:paraId="4824F702" w14:textId="431EC966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Accepting contradictory remarks (ambivalence) about desire to die as a possible part of processing</w:t>
            </w:r>
          </w:p>
          <w:p w14:paraId="4D24E95C" w14:textId="0F212DE4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 signs of own distress</w:t>
            </w:r>
          </w:p>
          <w:p w14:paraId="1C193BE6" w14:textId="77777777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</w:t>
            </w:r>
            <w:r w:rsidRPr="00105EBC" w:rsidDel="00E93775">
              <w:rPr>
                <w:rFonts w:cstheme="minorHAnsi"/>
                <w:lang w:val="en-US"/>
              </w:rPr>
              <w:t xml:space="preserve"> </w:t>
            </w:r>
            <w:r w:rsidRPr="00105EBC">
              <w:rPr>
                <w:rFonts w:cstheme="minorHAnsi"/>
                <w:lang w:val="en-US"/>
              </w:rPr>
              <w:t>own fears</w:t>
            </w:r>
          </w:p>
          <w:p w14:paraId="0F1BB95B" w14:textId="7EB68663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Being mindful of</w:t>
            </w:r>
            <w:r w:rsidRPr="00105EBC" w:rsidDel="00E93775">
              <w:rPr>
                <w:rFonts w:cstheme="minorHAnsi"/>
                <w:lang w:val="en-US"/>
              </w:rPr>
              <w:t xml:space="preserve"> </w:t>
            </w:r>
            <w:r w:rsidRPr="00105EBC">
              <w:rPr>
                <w:rFonts w:cstheme="minorHAnsi"/>
                <w:lang w:val="en-US"/>
              </w:rPr>
              <w:t xml:space="preserve">own </w:t>
            </w:r>
            <w:r w:rsidR="00D279AA">
              <w:rPr>
                <w:rFonts w:cstheme="minorHAnsi"/>
                <w:lang w:val="en-US"/>
              </w:rPr>
              <w:t>triggers</w:t>
            </w:r>
          </w:p>
          <w:p w14:paraId="35A28085" w14:textId="77777777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Using opportunities for own relief</w:t>
            </w:r>
          </w:p>
          <w:p w14:paraId="5529E40E" w14:textId="77777777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Seeking support from colleagues and superiors</w:t>
            </w:r>
          </w:p>
          <w:p w14:paraId="7754B0FF" w14:textId="258CFAB3" w:rsidR="00105EBC" w:rsidRPr="00105EBC" w:rsidRDefault="00105EBC" w:rsidP="00105EBC">
            <w:pPr>
              <w:pStyle w:val="Listenabsatz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Seeking internal or external supervision</w:t>
            </w:r>
          </w:p>
        </w:tc>
      </w:tr>
    </w:tbl>
    <w:p w14:paraId="5CBE7124" w14:textId="3FC30E55" w:rsidR="00105EBC" w:rsidRPr="00105EBC" w:rsidRDefault="00105EBC">
      <w:pPr>
        <w:rPr>
          <w:rFonts w:cstheme="minorHAnsi"/>
          <w:sz w:val="2"/>
          <w:szCs w:val="2"/>
          <w:lang w:val="en-US"/>
        </w:rPr>
      </w:pPr>
    </w:p>
    <w:p w14:paraId="3909BB41" w14:textId="49954022" w:rsidR="00105EBC" w:rsidRPr="00105EBC" w:rsidRDefault="00105EBC">
      <w:pPr>
        <w:rPr>
          <w:rFonts w:cstheme="minorHAnsi"/>
          <w:b/>
          <w:lang w:val="en-US"/>
        </w:rPr>
      </w:pPr>
      <w:r w:rsidRPr="00105EBC">
        <w:rPr>
          <w:rFonts w:cstheme="minorHAnsi"/>
          <w:b/>
          <w:lang w:val="en-US"/>
        </w:rPr>
        <w:t>E – Further Recommended Action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05EBC" w:rsidRPr="00A945E7" w14:paraId="2A4B2528" w14:textId="77777777" w:rsidTr="00105EBC">
        <w:tc>
          <w:tcPr>
            <w:tcW w:w="9062" w:type="dxa"/>
          </w:tcPr>
          <w:p w14:paraId="066D3120" w14:textId="1917AEF4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Recognizing depression and treating it with state of the art practices (e.g. S3 guidelines)</w:t>
            </w:r>
          </w:p>
          <w:p w14:paraId="26023F97" w14:textId="77777777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Seeking medical-psychiatric assistance in cases of acute suicidality</w:t>
            </w:r>
          </w:p>
          <w:p w14:paraId="3F4E48B7" w14:textId="77777777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Entering into a treatment agreement in cases of latent suicidality in order to win time for interventions</w:t>
            </w:r>
          </w:p>
          <w:p w14:paraId="39486B8C" w14:textId="77777777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Offering “palliative sedation” (10 points EAPC) in case of unbearable pain</w:t>
            </w:r>
          </w:p>
          <w:p w14:paraId="2A52B63F" w14:textId="20F5E737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Letting die (“passive euthanasia”) as a legal option (</w:t>
            </w:r>
            <w:r w:rsidR="00C0288A">
              <w:rPr>
                <w:rFonts w:cstheme="minorHAnsi"/>
                <w:lang w:val="en-US"/>
              </w:rPr>
              <w:t>foregoing</w:t>
            </w:r>
            <w:r w:rsidRPr="00105EBC">
              <w:rPr>
                <w:rFonts w:cstheme="minorHAnsi"/>
                <w:lang w:val="en-US"/>
              </w:rPr>
              <w:t>, restriction or cancellation of life sustaining and life prolonging measures)</w:t>
            </w:r>
          </w:p>
          <w:p w14:paraId="360E0961" w14:textId="77777777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Offering counseling or (psycho-)therapy for individuals or groups</w:t>
            </w:r>
          </w:p>
          <w:p w14:paraId="3C97E579" w14:textId="18880AAB" w:rsidR="00105EBC" w:rsidRPr="00105EBC" w:rsidRDefault="00105EBC" w:rsidP="00105EBC">
            <w:pPr>
              <w:pStyle w:val="Listenabsatz"/>
              <w:numPr>
                <w:ilvl w:val="0"/>
                <w:numId w:val="12"/>
              </w:numPr>
              <w:spacing w:after="0" w:line="240" w:lineRule="auto"/>
              <w:rPr>
                <w:rFonts w:cstheme="minorHAnsi"/>
                <w:lang w:val="en-US"/>
              </w:rPr>
            </w:pPr>
            <w:r w:rsidRPr="00105EBC">
              <w:rPr>
                <w:rFonts w:cstheme="minorHAnsi"/>
                <w:lang w:val="en-US"/>
              </w:rPr>
              <w:t>Seeking case-based ethics counselling, when divergent opinions occur within the team</w:t>
            </w:r>
          </w:p>
        </w:tc>
      </w:tr>
    </w:tbl>
    <w:p w14:paraId="7DCA2287" w14:textId="77777777" w:rsidR="00105EBC" w:rsidRPr="00105EBC" w:rsidRDefault="00105EBC">
      <w:pPr>
        <w:rPr>
          <w:rFonts w:cstheme="minorHAnsi"/>
          <w:lang w:val="en-US"/>
        </w:rPr>
      </w:pPr>
    </w:p>
    <w:sectPr w:rsidR="00105EBC" w:rsidRPr="00105EB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05FE5"/>
    <w:multiLevelType w:val="hybridMultilevel"/>
    <w:tmpl w:val="4B24F62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090B92"/>
    <w:multiLevelType w:val="hybridMultilevel"/>
    <w:tmpl w:val="0F0219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555F31"/>
    <w:multiLevelType w:val="hybridMultilevel"/>
    <w:tmpl w:val="61F0B772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632A77"/>
    <w:multiLevelType w:val="hybridMultilevel"/>
    <w:tmpl w:val="A38CD87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AE6368"/>
    <w:multiLevelType w:val="hybridMultilevel"/>
    <w:tmpl w:val="B192B0B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1186E08"/>
    <w:multiLevelType w:val="hybridMultilevel"/>
    <w:tmpl w:val="DB7494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86214C"/>
    <w:multiLevelType w:val="hybridMultilevel"/>
    <w:tmpl w:val="2856B024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ABA6AB3"/>
    <w:multiLevelType w:val="hybridMultilevel"/>
    <w:tmpl w:val="5538AF5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B60D10"/>
    <w:multiLevelType w:val="hybridMultilevel"/>
    <w:tmpl w:val="C0005C7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07072B"/>
    <w:multiLevelType w:val="hybridMultilevel"/>
    <w:tmpl w:val="66787FF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D12924"/>
    <w:multiLevelType w:val="hybridMultilevel"/>
    <w:tmpl w:val="FAD0CAD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D3757"/>
    <w:multiLevelType w:val="hybridMultilevel"/>
    <w:tmpl w:val="7B8ADF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8"/>
  </w:num>
  <w:num w:numId="5">
    <w:abstractNumId w:val="3"/>
  </w:num>
  <w:num w:numId="6">
    <w:abstractNumId w:val="9"/>
  </w:num>
  <w:num w:numId="7">
    <w:abstractNumId w:val="6"/>
  </w:num>
  <w:num w:numId="8">
    <w:abstractNumId w:val="1"/>
  </w:num>
  <w:num w:numId="9">
    <w:abstractNumId w:val="4"/>
  </w:num>
  <w:num w:numId="10">
    <w:abstractNumId w:val="11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048"/>
    <w:rsid w:val="00105EBC"/>
    <w:rsid w:val="001A7941"/>
    <w:rsid w:val="001D2CA1"/>
    <w:rsid w:val="00434A8E"/>
    <w:rsid w:val="00463DE0"/>
    <w:rsid w:val="004C4048"/>
    <w:rsid w:val="00502D97"/>
    <w:rsid w:val="00557BD9"/>
    <w:rsid w:val="005C2D9B"/>
    <w:rsid w:val="006258C5"/>
    <w:rsid w:val="0067012D"/>
    <w:rsid w:val="007708BC"/>
    <w:rsid w:val="00785ADA"/>
    <w:rsid w:val="007E7081"/>
    <w:rsid w:val="008A4822"/>
    <w:rsid w:val="00A104C4"/>
    <w:rsid w:val="00A945E7"/>
    <w:rsid w:val="00B07FDF"/>
    <w:rsid w:val="00B50AA0"/>
    <w:rsid w:val="00B57A2E"/>
    <w:rsid w:val="00BB748D"/>
    <w:rsid w:val="00C0288A"/>
    <w:rsid w:val="00C61A1F"/>
    <w:rsid w:val="00CB371F"/>
    <w:rsid w:val="00D279AA"/>
    <w:rsid w:val="00D63FA0"/>
    <w:rsid w:val="00DE4089"/>
    <w:rsid w:val="00EF155C"/>
    <w:rsid w:val="00EF64EC"/>
    <w:rsid w:val="00F6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2BC09"/>
  <w15:docId w15:val="{A4164961-A9B5-4F6B-B0F1-05F198C6F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C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C4048"/>
    <w:pPr>
      <w:spacing w:after="200" w:line="276" w:lineRule="auto"/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C404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C4048"/>
    <w:pPr>
      <w:spacing w:after="200"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C404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C4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C4048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C4048"/>
    <w:pPr>
      <w:spacing w:after="16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C404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4293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Köln (AöR)</Company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Dojan</dc:creator>
  <cp:lastModifiedBy>Kathleen Boström</cp:lastModifiedBy>
  <cp:revision>7</cp:revision>
  <dcterms:created xsi:type="dcterms:W3CDTF">2019-12-10T12:09:00Z</dcterms:created>
  <dcterms:modified xsi:type="dcterms:W3CDTF">2020-03-02T14:32:00Z</dcterms:modified>
</cp:coreProperties>
</file>